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C32B" w14:textId="77777777" w:rsidR="00BD096F" w:rsidRPr="00BD096F" w:rsidRDefault="00BD096F" w:rsidP="00BD096F">
      <w:pPr>
        <w:shd w:val="clear" w:color="auto" w:fill="FFFFFF"/>
        <w:spacing w:line="277" w:lineRule="atLeast"/>
        <w:textAlignment w:val="baseline"/>
        <w:outlineLvl w:val="0"/>
        <w:rPr>
          <w:rFonts w:ascii="Arial" w:eastAsia="Times New Roman" w:hAnsi="Arial" w:cs="Arial"/>
          <w:b/>
          <w:bCs/>
          <w:color w:val="00889A"/>
          <w:kern w:val="36"/>
          <w:sz w:val="63"/>
          <w:szCs w:val="63"/>
          <w:lang w:eastAsia="nl-NL"/>
          <w14:ligatures w14:val="none"/>
        </w:rPr>
      </w:pPr>
      <w:r w:rsidRPr="00BD096F">
        <w:rPr>
          <w:rFonts w:ascii="inherit" w:eastAsia="Times New Roman" w:hAnsi="inherit" w:cs="Arial"/>
          <w:b/>
          <w:bCs/>
          <w:color w:val="00889A"/>
          <w:kern w:val="36"/>
          <w:sz w:val="63"/>
          <w:szCs w:val="63"/>
          <w:bdr w:val="none" w:sz="0" w:space="0" w:color="auto" w:frame="1"/>
          <w:lang w:eastAsia="nl-NL"/>
          <w14:ligatures w14:val="none"/>
        </w:rPr>
        <w:t>Omgevingswet</w:t>
      </w:r>
    </w:p>
    <w:p w14:paraId="007A1294" w14:textId="77777777" w:rsidR="00BD096F" w:rsidRPr="00BD096F" w:rsidRDefault="00BD096F" w:rsidP="00BD096F">
      <w:pPr>
        <w:shd w:val="clear" w:color="auto" w:fill="FFFFFF"/>
        <w:spacing w:line="277" w:lineRule="atLeast"/>
        <w:textAlignment w:val="baseline"/>
        <w:outlineLvl w:val="1"/>
        <w:rPr>
          <w:rFonts w:ascii="Arial" w:eastAsia="Times New Roman" w:hAnsi="Arial" w:cs="Arial"/>
          <w:b/>
          <w:bCs/>
          <w:color w:val="97C436"/>
          <w:kern w:val="0"/>
          <w:sz w:val="36"/>
          <w:szCs w:val="36"/>
          <w:lang w:eastAsia="nl-NL"/>
          <w14:ligatures w14:val="none"/>
        </w:rPr>
      </w:pPr>
      <w:r w:rsidRPr="00BD096F">
        <w:rPr>
          <w:rFonts w:ascii="Arial" w:eastAsia="Times New Roman" w:hAnsi="Arial" w:cs="Arial"/>
          <w:b/>
          <w:bCs/>
          <w:color w:val="97C436"/>
          <w:kern w:val="0"/>
          <w:sz w:val="36"/>
          <w:szCs w:val="36"/>
          <w:lang w:eastAsia="nl-NL"/>
          <w14:ligatures w14:val="none"/>
        </w:rPr>
        <w:t>De omgevingswet en vrijwilligers(organisaties). Dit moet je weten.</w:t>
      </w:r>
    </w:p>
    <w:p w14:paraId="662775F4" w14:textId="77777777" w:rsidR="00BD096F" w:rsidRPr="00BD096F" w:rsidRDefault="00BD096F" w:rsidP="00BD096F">
      <w:pPr>
        <w:shd w:val="clear" w:color="auto" w:fill="FFFFFF"/>
        <w:spacing w:after="300" w:line="390" w:lineRule="atLeast"/>
        <w:textAlignment w:val="baseline"/>
        <w:rPr>
          <w:rFonts w:ascii="Roboto" w:eastAsia="Times New Roman" w:hAnsi="Roboto" w:cs="Times New Roman"/>
          <w:color w:val="555555"/>
          <w:kern w:val="0"/>
          <w:sz w:val="24"/>
          <w:szCs w:val="24"/>
          <w:lang w:eastAsia="nl-NL"/>
          <w14:ligatures w14:val="none"/>
        </w:rPr>
      </w:pPr>
      <w:r w:rsidRPr="00BD096F">
        <w:rPr>
          <w:rFonts w:ascii="Roboto" w:eastAsia="Times New Roman" w:hAnsi="Roboto" w:cs="Times New Roman"/>
          <w:color w:val="555555"/>
          <w:kern w:val="0"/>
          <w:sz w:val="24"/>
          <w:szCs w:val="24"/>
          <w:lang w:eastAsia="nl-NL"/>
          <w14:ligatures w14:val="none"/>
        </w:rPr>
        <w:t>De omgevingswet. In 2024 wordt de wet na meerdere keren uitstel dan toch echt ingevoerd. Waarom deze wet voor vrijwilligers(organisaties) van belang is en welke termen je moet kennen leggen we uit in dit artikel.</w:t>
      </w:r>
    </w:p>
    <w:p w14:paraId="12E508B5" w14:textId="42AD6038" w:rsidR="00BD096F" w:rsidRPr="00BD096F" w:rsidRDefault="00BD096F" w:rsidP="00BD096F">
      <w:pPr>
        <w:shd w:val="clear" w:color="auto" w:fill="FFFFFF"/>
        <w:spacing w:line="390" w:lineRule="atLeast"/>
        <w:textAlignment w:val="baseline"/>
        <w:rPr>
          <w:rFonts w:ascii="Roboto" w:eastAsia="Times New Roman" w:hAnsi="Roboto" w:cs="Times New Roman"/>
          <w:color w:val="555555"/>
          <w:kern w:val="0"/>
          <w:sz w:val="24"/>
          <w:szCs w:val="24"/>
          <w:lang w:eastAsia="nl-NL"/>
          <w14:ligatures w14:val="none"/>
        </w:rPr>
      </w:pPr>
      <w:hyperlink r:id="rId4" w:history="1">
        <w:r w:rsidRPr="00BD096F">
          <w:rPr>
            <w:rFonts w:ascii="inherit" w:eastAsia="Times New Roman" w:hAnsi="inherit" w:cs="Times New Roman"/>
            <w:i/>
            <w:iCs/>
            <w:color w:val="00889A"/>
            <w:kern w:val="0"/>
            <w:sz w:val="24"/>
            <w:szCs w:val="24"/>
            <w:u w:val="single"/>
            <w:bdr w:val="none" w:sz="0" w:space="0" w:color="auto" w:frame="1"/>
            <w:lang w:eastAsia="nl-NL"/>
            <w14:ligatures w14:val="none"/>
          </w:rPr>
          <w:t>Bron: LSA</w:t>
        </w:r>
        <w:r>
          <w:rPr>
            <w:rFonts w:ascii="inherit" w:eastAsia="Times New Roman" w:hAnsi="inherit" w:cs="Times New Roman"/>
            <w:i/>
            <w:iCs/>
            <w:color w:val="00889A"/>
            <w:kern w:val="0"/>
            <w:sz w:val="24"/>
            <w:szCs w:val="24"/>
            <w:u w:val="single"/>
            <w:bdr w:val="none" w:sz="0" w:space="0" w:color="auto" w:frame="1"/>
            <w:lang w:eastAsia="nl-NL"/>
            <w14:ligatures w14:val="none"/>
          </w:rPr>
          <w:t xml:space="preserve"> </w:t>
        </w:r>
        <w:r w:rsidRPr="00BD096F">
          <w:rPr>
            <w:rFonts w:ascii="inherit" w:eastAsia="Times New Roman" w:hAnsi="inherit" w:cs="Times New Roman"/>
            <w:i/>
            <w:iCs/>
            <w:color w:val="00889A"/>
            <w:kern w:val="0"/>
            <w:sz w:val="24"/>
            <w:szCs w:val="24"/>
            <w:u w:val="single"/>
            <w:bdr w:val="none" w:sz="0" w:space="0" w:color="auto" w:frame="1"/>
            <w:lang w:eastAsia="nl-NL"/>
            <w14:ligatures w14:val="none"/>
          </w:rPr>
          <w:t>bewoners, tekst aangepast naar vrijwilligersorganisaties breed</w:t>
        </w:r>
      </w:hyperlink>
    </w:p>
    <w:p w14:paraId="778BB861" w14:textId="77777777" w:rsidR="00BD096F" w:rsidRPr="00BD096F" w:rsidRDefault="00BD096F" w:rsidP="00BD096F">
      <w:pPr>
        <w:shd w:val="clear" w:color="auto" w:fill="FFFFFF"/>
        <w:spacing w:line="277" w:lineRule="atLeast"/>
        <w:textAlignment w:val="baseline"/>
        <w:outlineLvl w:val="1"/>
        <w:rPr>
          <w:rFonts w:ascii="Arial" w:eastAsia="Times New Roman" w:hAnsi="Arial" w:cs="Arial"/>
          <w:b/>
          <w:bCs/>
          <w:color w:val="97C436"/>
          <w:kern w:val="0"/>
          <w:sz w:val="36"/>
          <w:szCs w:val="36"/>
          <w:lang w:eastAsia="nl-NL"/>
          <w14:ligatures w14:val="none"/>
        </w:rPr>
      </w:pPr>
      <w:r w:rsidRPr="00BD096F">
        <w:rPr>
          <w:rFonts w:ascii="Arial" w:eastAsia="Times New Roman" w:hAnsi="Arial" w:cs="Arial"/>
          <w:b/>
          <w:bCs/>
          <w:color w:val="97C436"/>
          <w:kern w:val="0"/>
          <w:sz w:val="36"/>
          <w:szCs w:val="36"/>
          <w:lang w:eastAsia="nl-NL"/>
          <w14:ligatures w14:val="none"/>
        </w:rPr>
        <w:t>Plannen maken</w:t>
      </w:r>
    </w:p>
    <w:p w14:paraId="462D5D05" w14:textId="77777777" w:rsidR="00BD096F" w:rsidRPr="00BD096F" w:rsidRDefault="00BD096F" w:rsidP="00BD096F">
      <w:pPr>
        <w:shd w:val="clear" w:color="auto" w:fill="FFFFFF"/>
        <w:spacing w:after="300" w:line="390" w:lineRule="atLeast"/>
        <w:textAlignment w:val="baseline"/>
        <w:rPr>
          <w:rFonts w:ascii="Roboto" w:eastAsia="Times New Roman" w:hAnsi="Roboto" w:cs="Times New Roman"/>
          <w:color w:val="555555"/>
          <w:kern w:val="0"/>
          <w:sz w:val="24"/>
          <w:szCs w:val="24"/>
          <w:lang w:eastAsia="nl-NL"/>
          <w14:ligatures w14:val="none"/>
        </w:rPr>
      </w:pPr>
      <w:r w:rsidRPr="00BD096F">
        <w:rPr>
          <w:rFonts w:ascii="Roboto" w:eastAsia="Times New Roman" w:hAnsi="Roboto" w:cs="Times New Roman"/>
          <w:color w:val="555555"/>
          <w:kern w:val="0"/>
          <w:sz w:val="24"/>
          <w:szCs w:val="24"/>
          <w:lang w:eastAsia="nl-NL"/>
          <w14:ligatures w14:val="none"/>
        </w:rPr>
        <w:t>Als vrijwilligersinitiatief probeer je soms invloed te hebben op je eigen leefomgeving. Vaak is dat in de vorm van activiteiten. Veel mensen maken ook plannen voor inrichting van de openbare ruimte. Bijvoorbeeld de realisatie van een speeltuin, ontmoetingsplek buiten of de bouw van een nieuwe ontmoetingsplek. Daar zijn vergunningen voor nodig. Dit soort activiteiten vallen straks allemaal onder de omgevingswet. Naast eigen initiatieven heb je vaker te maken met plannen van anderen. De gemeente die een weg aanlegt, een woningcorporatie die woningen bouwt of bedrijven die uitbreiden. In de nieuwe omgevingswet is bepaald dat bij dit soort plannen ook de omgeving betrokken moet worden. Dat betekent ook dat je plannen van anderen mee vorm kunt geven. Een mooie kans voor vrijwilligersorganisaties die actief zijn in wijken en buurten.</w:t>
      </w:r>
    </w:p>
    <w:p w14:paraId="5556655A" w14:textId="77777777" w:rsidR="00BD096F" w:rsidRPr="00BD096F" w:rsidRDefault="00BD096F" w:rsidP="00BD096F">
      <w:pPr>
        <w:shd w:val="clear" w:color="auto" w:fill="FFFFFF"/>
        <w:spacing w:line="277" w:lineRule="atLeast"/>
        <w:textAlignment w:val="baseline"/>
        <w:outlineLvl w:val="1"/>
        <w:rPr>
          <w:rFonts w:ascii="Arial" w:eastAsia="Times New Roman" w:hAnsi="Arial" w:cs="Arial"/>
          <w:b/>
          <w:bCs/>
          <w:color w:val="97C436"/>
          <w:kern w:val="0"/>
          <w:sz w:val="36"/>
          <w:szCs w:val="36"/>
          <w:lang w:eastAsia="nl-NL"/>
          <w14:ligatures w14:val="none"/>
        </w:rPr>
      </w:pPr>
      <w:r w:rsidRPr="00BD096F">
        <w:rPr>
          <w:rFonts w:ascii="Arial" w:eastAsia="Times New Roman" w:hAnsi="Arial" w:cs="Arial"/>
          <w:b/>
          <w:bCs/>
          <w:color w:val="97C436"/>
          <w:kern w:val="0"/>
          <w:sz w:val="36"/>
          <w:szCs w:val="36"/>
          <w:lang w:eastAsia="nl-NL"/>
          <w14:ligatures w14:val="none"/>
        </w:rPr>
        <w:t>Wat is de omgevingswet?</w:t>
      </w:r>
    </w:p>
    <w:p w14:paraId="6E7B140B" w14:textId="77777777" w:rsidR="00BD096F" w:rsidRPr="00BD096F" w:rsidRDefault="00BD096F" w:rsidP="00BD096F">
      <w:pPr>
        <w:shd w:val="clear" w:color="auto" w:fill="FFFFFF"/>
        <w:spacing w:after="300" w:line="390" w:lineRule="atLeast"/>
        <w:textAlignment w:val="baseline"/>
        <w:rPr>
          <w:rFonts w:ascii="Roboto" w:eastAsia="Times New Roman" w:hAnsi="Roboto" w:cs="Times New Roman"/>
          <w:color w:val="555555"/>
          <w:kern w:val="0"/>
          <w:sz w:val="24"/>
          <w:szCs w:val="24"/>
          <w:lang w:eastAsia="nl-NL"/>
          <w14:ligatures w14:val="none"/>
        </w:rPr>
      </w:pPr>
      <w:r w:rsidRPr="00BD096F">
        <w:rPr>
          <w:rFonts w:ascii="Roboto" w:eastAsia="Times New Roman" w:hAnsi="Roboto" w:cs="Times New Roman"/>
          <w:color w:val="555555"/>
          <w:kern w:val="0"/>
          <w:sz w:val="24"/>
          <w:szCs w:val="24"/>
          <w:lang w:eastAsia="nl-NL"/>
          <w14:ligatures w14:val="none"/>
        </w:rPr>
        <w:t>De Omgevingswet bundelt en moderniseert in één wet alle bestaande wetten voor de leefomgeving. De bedoeling van de Omgevingswet is dat er in samenhang gekeken wordt naar wat er kan en mag. Dat regels op het gebied van leefbaarheid eenvoudiger en overzichtelijker worden. En dat overheden in samenwerking met de samenleving beleid maken, uitvoeren en evalueren. De omgevingswet heeft als doel om de leefomgeving te beschermen en te verbeteren. Een goed uitgangspunt waar vrijwilligers vaak een bijdrage aan leveren.</w:t>
      </w:r>
    </w:p>
    <w:p w14:paraId="02BCEED9" w14:textId="77777777" w:rsidR="00BD096F" w:rsidRPr="00BD096F" w:rsidRDefault="00BD096F" w:rsidP="00BD096F">
      <w:pPr>
        <w:shd w:val="clear" w:color="auto" w:fill="FFFFFF"/>
        <w:spacing w:line="277" w:lineRule="atLeast"/>
        <w:textAlignment w:val="baseline"/>
        <w:outlineLvl w:val="1"/>
        <w:rPr>
          <w:rFonts w:ascii="Arial" w:eastAsia="Times New Roman" w:hAnsi="Arial" w:cs="Arial"/>
          <w:b/>
          <w:bCs/>
          <w:color w:val="97C436"/>
          <w:kern w:val="0"/>
          <w:sz w:val="36"/>
          <w:szCs w:val="36"/>
          <w:lang w:eastAsia="nl-NL"/>
          <w14:ligatures w14:val="none"/>
        </w:rPr>
      </w:pPr>
      <w:r w:rsidRPr="00BD096F">
        <w:rPr>
          <w:rFonts w:ascii="Arial" w:eastAsia="Times New Roman" w:hAnsi="Arial" w:cs="Arial"/>
          <w:b/>
          <w:bCs/>
          <w:color w:val="97C436"/>
          <w:kern w:val="0"/>
          <w:sz w:val="36"/>
          <w:szCs w:val="36"/>
          <w:lang w:eastAsia="nl-NL"/>
          <w14:ligatures w14:val="none"/>
        </w:rPr>
        <w:t>Participatie</w:t>
      </w:r>
    </w:p>
    <w:p w14:paraId="2523B042" w14:textId="77777777" w:rsidR="00BD096F" w:rsidRPr="00BD096F" w:rsidRDefault="00BD096F" w:rsidP="00BD096F">
      <w:pPr>
        <w:shd w:val="clear" w:color="auto" w:fill="FFFFFF"/>
        <w:spacing w:line="390" w:lineRule="atLeast"/>
        <w:textAlignment w:val="baseline"/>
        <w:rPr>
          <w:rFonts w:ascii="Roboto" w:eastAsia="Times New Roman" w:hAnsi="Roboto" w:cs="Times New Roman"/>
          <w:color w:val="555555"/>
          <w:kern w:val="0"/>
          <w:sz w:val="24"/>
          <w:szCs w:val="24"/>
          <w:lang w:eastAsia="nl-NL"/>
          <w14:ligatures w14:val="none"/>
        </w:rPr>
      </w:pPr>
      <w:r w:rsidRPr="00BD096F">
        <w:rPr>
          <w:rFonts w:ascii="inherit" w:eastAsia="Times New Roman" w:hAnsi="inherit" w:cs="Times New Roman"/>
          <w:b/>
          <w:bCs/>
          <w:color w:val="555555"/>
          <w:kern w:val="0"/>
          <w:sz w:val="24"/>
          <w:szCs w:val="24"/>
          <w:bdr w:val="none" w:sz="0" w:space="0" w:color="auto" w:frame="1"/>
          <w:lang w:eastAsia="nl-NL"/>
          <w14:ligatures w14:val="none"/>
        </w:rPr>
        <w:t xml:space="preserve">In de nieuwe omgevingswet verandert inspraak achteraf in </w:t>
      </w:r>
      <w:proofErr w:type="spellStart"/>
      <w:r w:rsidRPr="00BD096F">
        <w:rPr>
          <w:rFonts w:ascii="inherit" w:eastAsia="Times New Roman" w:hAnsi="inherit" w:cs="Times New Roman"/>
          <w:b/>
          <w:bCs/>
          <w:color w:val="555555"/>
          <w:kern w:val="0"/>
          <w:sz w:val="24"/>
          <w:szCs w:val="24"/>
          <w:bdr w:val="none" w:sz="0" w:space="0" w:color="auto" w:frame="1"/>
          <w:lang w:eastAsia="nl-NL"/>
          <w14:ligatures w14:val="none"/>
        </w:rPr>
        <w:t>meespraak</w:t>
      </w:r>
      <w:proofErr w:type="spellEnd"/>
      <w:r w:rsidRPr="00BD096F">
        <w:rPr>
          <w:rFonts w:ascii="inherit" w:eastAsia="Times New Roman" w:hAnsi="inherit" w:cs="Times New Roman"/>
          <w:b/>
          <w:bCs/>
          <w:color w:val="555555"/>
          <w:kern w:val="0"/>
          <w:sz w:val="24"/>
          <w:szCs w:val="24"/>
          <w:bdr w:val="none" w:sz="0" w:space="0" w:color="auto" w:frame="1"/>
          <w:lang w:eastAsia="nl-NL"/>
          <w14:ligatures w14:val="none"/>
        </w:rPr>
        <w:t xml:space="preserve"> vooraf.</w:t>
      </w:r>
      <w:r w:rsidRPr="00BD096F">
        <w:rPr>
          <w:rFonts w:ascii="Roboto" w:eastAsia="Times New Roman" w:hAnsi="Roboto" w:cs="Times New Roman"/>
          <w:color w:val="555555"/>
          <w:kern w:val="0"/>
          <w:sz w:val="24"/>
          <w:szCs w:val="24"/>
          <w:lang w:eastAsia="nl-NL"/>
          <w14:ligatures w14:val="none"/>
        </w:rPr>
        <w:t xml:space="preserve"> Kortom: er komt meer ruimte voor initiatieven en lokaal maatwerk. Maar dat gaat niet vanzelf! Je zult alerter moeten zijn en je plek aan tafel soms moeten claimen. Je voelsprieten in de buurt moeten nog wat scherper worden afgesteld. Om </w:t>
      </w:r>
      <w:r w:rsidRPr="00BD096F">
        <w:rPr>
          <w:rFonts w:ascii="Roboto" w:eastAsia="Times New Roman" w:hAnsi="Roboto" w:cs="Times New Roman"/>
          <w:color w:val="555555"/>
          <w:kern w:val="0"/>
          <w:sz w:val="24"/>
          <w:szCs w:val="24"/>
          <w:lang w:eastAsia="nl-NL"/>
          <w14:ligatures w14:val="none"/>
        </w:rPr>
        <w:lastRenderedPageBreak/>
        <w:t>te weten wanneer je kunt vragen om een plek aan tafel is het handig om een paar begrippen te kennen.</w:t>
      </w:r>
    </w:p>
    <w:p w14:paraId="652D9B02" w14:textId="77777777" w:rsidR="00BD096F" w:rsidRPr="00BD096F" w:rsidRDefault="00BD096F" w:rsidP="00BD096F">
      <w:pPr>
        <w:shd w:val="clear" w:color="auto" w:fill="FFFFFF"/>
        <w:spacing w:line="277" w:lineRule="atLeast"/>
        <w:textAlignment w:val="baseline"/>
        <w:outlineLvl w:val="1"/>
        <w:rPr>
          <w:rFonts w:ascii="Arial" w:eastAsia="Times New Roman" w:hAnsi="Arial" w:cs="Arial"/>
          <w:b/>
          <w:bCs/>
          <w:color w:val="97C436"/>
          <w:kern w:val="0"/>
          <w:sz w:val="36"/>
          <w:szCs w:val="36"/>
          <w:lang w:eastAsia="nl-NL"/>
          <w14:ligatures w14:val="none"/>
        </w:rPr>
      </w:pPr>
      <w:r w:rsidRPr="00BD096F">
        <w:rPr>
          <w:rFonts w:ascii="Arial" w:eastAsia="Times New Roman" w:hAnsi="Arial" w:cs="Arial"/>
          <w:b/>
          <w:bCs/>
          <w:color w:val="97C436"/>
          <w:kern w:val="0"/>
          <w:sz w:val="36"/>
          <w:szCs w:val="36"/>
          <w:lang w:eastAsia="nl-NL"/>
          <w14:ligatures w14:val="none"/>
        </w:rPr>
        <w:t>Wil je invloed? Bouw aan je netwerk</w:t>
      </w:r>
    </w:p>
    <w:p w14:paraId="21A09410" w14:textId="10510F93" w:rsidR="00BD096F" w:rsidRPr="00BD096F" w:rsidRDefault="00BD096F" w:rsidP="00BD096F">
      <w:pPr>
        <w:shd w:val="clear" w:color="auto" w:fill="FFFFFF"/>
        <w:spacing w:after="300" w:line="390" w:lineRule="atLeast"/>
        <w:textAlignment w:val="baseline"/>
        <w:rPr>
          <w:rFonts w:ascii="Roboto" w:eastAsia="Times New Roman" w:hAnsi="Roboto" w:cs="Times New Roman"/>
          <w:color w:val="555555"/>
          <w:kern w:val="0"/>
          <w:sz w:val="24"/>
          <w:szCs w:val="24"/>
          <w:lang w:eastAsia="nl-NL"/>
          <w14:ligatures w14:val="none"/>
        </w:rPr>
      </w:pPr>
      <w:r w:rsidRPr="00BD096F">
        <w:rPr>
          <w:rFonts w:ascii="Roboto" w:eastAsia="Times New Roman" w:hAnsi="Roboto" w:cs="Times New Roman"/>
          <w:color w:val="555555"/>
          <w:kern w:val="0"/>
          <w:sz w:val="24"/>
          <w:szCs w:val="24"/>
          <w:lang w:eastAsia="nl-NL"/>
          <w14:ligatures w14:val="none"/>
        </w:rPr>
        <w:t>LSA</w:t>
      </w:r>
      <w:r>
        <w:rPr>
          <w:rFonts w:ascii="Roboto" w:eastAsia="Times New Roman" w:hAnsi="Roboto" w:cs="Times New Roman"/>
          <w:color w:val="555555"/>
          <w:kern w:val="0"/>
          <w:sz w:val="24"/>
          <w:szCs w:val="24"/>
          <w:lang w:eastAsia="nl-NL"/>
          <w14:ligatures w14:val="none"/>
        </w:rPr>
        <w:t xml:space="preserve"> </w:t>
      </w:r>
      <w:r w:rsidRPr="00BD096F">
        <w:rPr>
          <w:rFonts w:ascii="Roboto" w:eastAsia="Times New Roman" w:hAnsi="Roboto" w:cs="Times New Roman"/>
          <w:color w:val="555555"/>
          <w:kern w:val="0"/>
          <w:sz w:val="24"/>
          <w:szCs w:val="24"/>
          <w:lang w:eastAsia="nl-NL"/>
          <w14:ligatures w14:val="none"/>
        </w:rPr>
        <w:t>bewoners interviewde Arjan Nijenhuis van het ministerie van Binnenlandse Zaken. Arjan geeft aan dat het nog belangrijker wordt om je eigen netwerk goed op orde te hebben. “Warme contacten in de gemeenteraad zijn belangrijk, maar ook met anderen die zich inzetten voor de leefomgeving, zoals bijvoorbeeld natuur- en milieuclubs en de GGD. Een gezonde en veilige leefomgeving is een van de doelstellingen van de Omgevingswet. Clubs die zich ook daarmee bezighouden zijn goede samenwerkingspartners”. Daarnaast heeft Arjan nog een goede tip om te zorgen dat ze goed betrokken zijn bij de plannen in de gemeente: “Zorg dat de belangen van de bewoners in jullie gemeente geborgd worden in de adviescommissie omgevingskwaliteit. Deze commissie komt in de plaats van de welstandscommissie. Die kent iedereen wel. Vanaf 2024 bestaat die niet meer. De nieuwe adviescommissie wordt breder dan de welstandscommissie die vooral keek naar hoe gebouwen eruitzien. Nu gaat de commissie echt over de omgevingskwaliteit en adviseert het over de impact van een ontwikkeling op natuur en landschap, en op de gezondheid en veiligheid. Bewoners ervaren die kwaliteit elke dag. Een goede manier om dit in gang te zetten is om een bevriende gemeenteraadsfractie hier vragen over te laten stellen. Is die commissie er al en zijn de belangen van bewoners daarin goed vertegenwoordigd?”</w:t>
      </w:r>
    </w:p>
    <w:p w14:paraId="285CF8B7" w14:textId="77777777" w:rsidR="00BD096F" w:rsidRPr="00BD096F" w:rsidRDefault="00BD096F" w:rsidP="00BD096F">
      <w:pPr>
        <w:shd w:val="clear" w:color="auto" w:fill="FFFFFF"/>
        <w:spacing w:after="300"/>
        <w:textAlignment w:val="baseline"/>
        <w:rPr>
          <w:rFonts w:ascii="Roboto" w:eastAsia="Times New Roman" w:hAnsi="Roboto" w:cs="Times New Roman"/>
          <w:color w:val="555555"/>
          <w:kern w:val="0"/>
          <w:sz w:val="24"/>
          <w:szCs w:val="24"/>
          <w:lang w:eastAsia="nl-NL"/>
          <w14:ligatures w14:val="none"/>
        </w:rPr>
      </w:pPr>
      <w:r w:rsidRPr="00BD096F">
        <w:rPr>
          <w:rFonts w:ascii="Roboto" w:eastAsia="Times New Roman" w:hAnsi="Roboto" w:cs="Times New Roman"/>
          <w:color w:val="555555"/>
          <w:kern w:val="0"/>
          <w:sz w:val="24"/>
          <w:szCs w:val="24"/>
          <w:lang w:eastAsia="nl-NL"/>
          <w14:ligatures w14:val="none"/>
        </w:rPr>
        <w:pict w14:anchorId="5C8DE13D">
          <v:rect id="_x0000_i1025" style="width:0;height:.75pt" o:hralign="center" o:hrstd="t" o:hrnoshade="t" o:hr="t" fillcolor="#e9e9e9" stroked="f"/>
        </w:pict>
      </w:r>
    </w:p>
    <w:p w14:paraId="11BE4239" w14:textId="77777777" w:rsidR="00BD096F" w:rsidRPr="00BD096F" w:rsidRDefault="00BD096F" w:rsidP="00BD096F">
      <w:pPr>
        <w:shd w:val="clear" w:color="auto" w:fill="FFFFFF"/>
        <w:spacing w:line="277" w:lineRule="atLeast"/>
        <w:textAlignment w:val="baseline"/>
        <w:outlineLvl w:val="2"/>
        <w:rPr>
          <w:rFonts w:ascii="Arial" w:eastAsia="Times New Roman" w:hAnsi="Arial" w:cs="Arial"/>
          <w:b/>
          <w:bCs/>
          <w:color w:val="555555"/>
          <w:kern w:val="0"/>
          <w:sz w:val="36"/>
          <w:szCs w:val="36"/>
          <w:lang w:eastAsia="nl-NL"/>
          <w14:ligatures w14:val="none"/>
        </w:rPr>
      </w:pPr>
      <w:r w:rsidRPr="00BD096F">
        <w:rPr>
          <w:rFonts w:ascii="Arial" w:eastAsia="Times New Roman" w:hAnsi="Arial" w:cs="Arial"/>
          <w:b/>
          <w:bCs/>
          <w:color w:val="555555"/>
          <w:kern w:val="0"/>
          <w:sz w:val="36"/>
          <w:szCs w:val="36"/>
          <w:lang w:eastAsia="nl-NL"/>
          <w14:ligatures w14:val="none"/>
        </w:rPr>
        <w:t>Begrippen die je moet kennen</w:t>
      </w:r>
    </w:p>
    <w:p w14:paraId="4AFF51F5" w14:textId="77777777" w:rsidR="00BD096F" w:rsidRPr="00BD096F" w:rsidRDefault="00BD096F" w:rsidP="00BD096F">
      <w:pPr>
        <w:shd w:val="clear" w:color="auto" w:fill="FFFFFF"/>
        <w:spacing w:line="277" w:lineRule="atLeast"/>
        <w:textAlignment w:val="baseline"/>
        <w:outlineLvl w:val="3"/>
        <w:rPr>
          <w:rFonts w:ascii="Arial" w:eastAsia="Times New Roman" w:hAnsi="Arial" w:cs="Arial"/>
          <w:b/>
          <w:bCs/>
          <w:color w:val="555555"/>
          <w:kern w:val="0"/>
          <w:sz w:val="30"/>
          <w:szCs w:val="30"/>
          <w:lang w:eastAsia="nl-NL"/>
          <w14:ligatures w14:val="none"/>
        </w:rPr>
      </w:pPr>
      <w:r w:rsidRPr="00BD096F">
        <w:rPr>
          <w:rFonts w:ascii="Arial" w:eastAsia="Times New Roman" w:hAnsi="Arial" w:cs="Arial"/>
          <w:b/>
          <w:bCs/>
          <w:color w:val="555555"/>
          <w:kern w:val="0"/>
          <w:sz w:val="30"/>
          <w:szCs w:val="30"/>
          <w:lang w:eastAsia="nl-NL"/>
          <w14:ligatures w14:val="none"/>
        </w:rPr>
        <w:t>Omgevingsplan</w:t>
      </w:r>
    </w:p>
    <w:p w14:paraId="3FF80842" w14:textId="77777777" w:rsidR="00BD096F" w:rsidRPr="00BD096F" w:rsidRDefault="00BD096F" w:rsidP="00BD096F">
      <w:pPr>
        <w:shd w:val="clear" w:color="auto" w:fill="FFFFFF"/>
        <w:spacing w:after="300" w:line="390" w:lineRule="atLeast"/>
        <w:textAlignment w:val="baseline"/>
        <w:rPr>
          <w:rFonts w:ascii="Roboto" w:eastAsia="Times New Roman" w:hAnsi="Roboto" w:cs="Times New Roman"/>
          <w:color w:val="555555"/>
          <w:kern w:val="0"/>
          <w:sz w:val="24"/>
          <w:szCs w:val="24"/>
          <w:lang w:eastAsia="nl-NL"/>
          <w14:ligatures w14:val="none"/>
        </w:rPr>
      </w:pPr>
      <w:r w:rsidRPr="00BD096F">
        <w:rPr>
          <w:rFonts w:ascii="Roboto" w:eastAsia="Times New Roman" w:hAnsi="Roboto" w:cs="Times New Roman"/>
          <w:color w:val="555555"/>
          <w:kern w:val="0"/>
          <w:sz w:val="24"/>
          <w:szCs w:val="24"/>
          <w:lang w:eastAsia="nl-NL"/>
          <w14:ligatures w14:val="none"/>
        </w:rPr>
        <w:t>In het omgevingsplan staan regels over activiteiten en onder welke voorwaarden deze op een locatie toegestaan zijn.  Dit is juridisch bindend en het komt in de plaats van het bestemmingsplan. Per gemeente is er 1 omgevingsplan.</w:t>
      </w:r>
    </w:p>
    <w:p w14:paraId="2961A72A" w14:textId="77777777" w:rsidR="00BD096F" w:rsidRPr="00BD096F" w:rsidRDefault="00BD096F" w:rsidP="00BD096F">
      <w:pPr>
        <w:shd w:val="clear" w:color="auto" w:fill="FFFFFF"/>
        <w:spacing w:line="277" w:lineRule="atLeast"/>
        <w:textAlignment w:val="baseline"/>
        <w:outlineLvl w:val="3"/>
        <w:rPr>
          <w:rFonts w:ascii="Arial" w:eastAsia="Times New Roman" w:hAnsi="Arial" w:cs="Arial"/>
          <w:b/>
          <w:bCs/>
          <w:color w:val="555555"/>
          <w:kern w:val="0"/>
          <w:sz w:val="30"/>
          <w:szCs w:val="30"/>
          <w:lang w:eastAsia="nl-NL"/>
          <w14:ligatures w14:val="none"/>
        </w:rPr>
      </w:pPr>
      <w:r w:rsidRPr="00BD096F">
        <w:rPr>
          <w:rFonts w:ascii="Arial" w:eastAsia="Times New Roman" w:hAnsi="Arial" w:cs="Arial"/>
          <w:b/>
          <w:bCs/>
          <w:color w:val="555555"/>
          <w:kern w:val="0"/>
          <w:sz w:val="30"/>
          <w:szCs w:val="30"/>
          <w:lang w:eastAsia="nl-NL"/>
          <w14:ligatures w14:val="none"/>
        </w:rPr>
        <w:t>Omgevingsvisie</w:t>
      </w:r>
    </w:p>
    <w:p w14:paraId="2256D246" w14:textId="77777777" w:rsidR="00BD096F" w:rsidRPr="00BD096F" w:rsidRDefault="00BD096F" w:rsidP="00BD096F">
      <w:pPr>
        <w:shd w:val="clear" w:color="auto" w:fill="FFFFFF"/>
        <w:spacing w:after="300" w:line="390" w:lineRule="atLeast"/>
        <w:textAlignment w:val="baseline"/>
        <w:rPr>
          <w:rFonts w:ascii="Roboto" w:eastAsia="Times New Roman" w:hAnsi="Roboto" w:cs="Times New Roman"/>
          <w:color w:val="555555"/>
          <w:kern w:val="0"/>
          <w:sz w:val="24"/>
          <w:szCs w:val="24"/>
          <w:lang w:eastAsia="nl-NL"/>
          <w14:ligatures w14:val="none"/>
        </w:rPr>
      </w:pPr>
      <w:r w:rsidRPr="00BD096F">
        <w:rPr>
          <w:rFonts w:ascii="Roboto" w:eastAsia="Times New Roman" w:hAnsi="Roboto" w:cs="Times New Roman"/>
          <w:color w:val="555555"/>
          <w:kern w:val="0"/>
          <w:sz w:val="24"/>
          <w:szCs w:val="24"/>
          <w:lang w:eastAsia="nl-NL"/>
          <w14:ligatures w14:val="none"/>
        </w:rPr>
        <w:t xml:space="preserve">De omgevingsvisie is een strategische visie voor de lange termijn voor de gehele fysieke leefomgeving. Het Rijk, de provincie en de gemeente maken elk hun eigen omgevingsvisie. Een omgevingsvisie gaat onder andere in op de samenhang tussen ruimte, water, milieu, natuur, landschap, verkeer en vervoer, infrastructuur en cultureel </w:t>
      </w:r>
      <w:r w:rsidRPr="00BD096F">
        <w:rPr>
          <w:rFonts w:ascii="Roboto" w:eastAsia="Times New Roman" w:hAnsi="Roboto" w:cs="Times New Roman"/>
          <w:color w:val="555555"/>
          <w:kern w:val="0"/>
          <w:sz w:val="24"/>
          <w:szCs w:val="24"/>
          <w:lang w:eastAsia="nl-NL"/>
          <w14:ligatures w14:val="none"/>
        </w:rPr>
        <w:lastRenderedPageBreak/>
        <w:t>erfgoed. Het geeft vooral voornemens en plannen aan. Het is niet een document dat juridisch bindend is. Het omgevingsplan is dat wel.</w:t>
      </w:r>
    </w:p>
    <w:p w14:paraId="77CD7D00" w14:textId="77777777" w:rsidR="00BD096F" w:rsidRPr="00BD096F" w:rsidRDefault="00BD096F" w:rsidP="00BD096F">
      <w:pPr>
        <w:shd w:val="clear" w:color="auto" w:fill="FFFFFF"/>
        <w:spacing w:line="277" w:lineRule="atLeast"/>
        <w:textAlignment w:val="baseline"/>
        <w:outlineLvl w:val="3"/>
        <w:rPr>
          <w:rFonts w:ascii="Arial" w:eastAsia="Times New Roman" w:hAnsi="Arial" w:cs="Arial"/>
          <w:b/>
          <w:bCs/>
          <w:color w:val="555555"/>
          <w:kern w:val="0"/>
          <w:sz w:val="30"/>
          <w:szCs w:val="30"/>
          <w:lang w:eastAsia="nl-NL"/>
          <w14:ligatures w14:val="none"/>
        </w:rPr>
      </w:pPr>
      <w:r w:rsidRPr="00BD096F">
        <w:rPr>
          <w:rFonts w:ascii="Arial" w:eastAsia="Times New Roman" w:hAnsi="Arial" w:cs="Arial"/>
          <w:b/>
          <w:bCs/>
          <w:color w:val="555555"/>
          <w:kern w:val="0"/>
          <w:sz w:val="30"/>
          <w:szCs w:val="30"/>
          <w:lang w:eastAsia="nl-NL"/>
          <w14:ligatures w14:val="none"/>
        </w:rPr>
        <w:t>Programma</w:t>
      </w:r>
    </w:p>
    <w:p w14:paraId="21416456" w14:textId="77777777" w:rsidR="00BD096F" w:rsidRPr="00BD096F" w:rsidRDefault="00BD096F" w:rsidP="00BD096F">
      <w:pPr>
        <w:shd w:val="clear" w:color="auto" w:fill="FFFFFF"/>
        <w:spacing w:after="300" w:line="390" w:lineRule="atLeast"/>
        <w:textAlignment w:val="baseline"/>
        <w:rPr>
          <w:rFonts w:ascii="Roboto" w:eastAsia="Times New Roman" w:hAnsi="Roboto" w:cs="Times New Roman"/>
          <w:color w:val="555555"/>
          <w:kern w:val="0"/>
          <w:sz w:val="24"/>
          <w:szCs w:val="24"/>
          <w:lang w:eastAsia="nl-NL"/>
          <w14:ligatures w14:val="none"/>
        </w:rPr>
      </w:pPr>
      <w:r w:rsidRPr="00BD096F">
        <w:rPr>
          <w:rFonts w:ascii="Roboto" w:eastAsia="Times New Roman" w:hAnsi="Roboto" w:cs="Times New Roman"/>
          <w:color w:val="555555"/>
          <w:kern w:val="0"/>
          <w:sz w:val="24"/>
          <w:szCs w:val="24"/>
          <w:lang w:eastAsia="nl-NL"/>
          <w14:ligatures w14:val="none"/>
        </w:rPr>
        <w:t>In een programma geven overheden uitwerking aan het te voeren beleid. Of nemen ze maatregelen op om te voldoen aan een omgevingswaarde. Ook kunnen ze maatregelen opnemen om te voldoen aan een doelstelling voor de fysieke leefomgeving. Een programma kan gelden voor een gebied of een bepaalde sector en het kan ook samen met andere bestuursorganen worden vastgesteld.</w:t>
      </w:r>
    </w:p>
    <w:p w14:paraId="64B2EA1E" w14:textId="77777777" w:rsidR="00BD096F" w:rsidRPr="00BD096F" w:rsidRDefault="00BD096F" w:rsidP="00BD096F">
      <w:pPr>
        <w:shd w:val="clear" w:color="auto" w:fill="FFFFFF"/>
        <w:spacing w:line="277" w:lineRule="atLeast"/>
        <w:textAlignment w:val="baseline"/>
        <w:outlineLvl w:val="3"/>
        <w:rPr>
          <w:rFonts w:ascii="Arial" w:eastAsia="Times New Roman" w:hAnsi="Arial" w:cs="Arial"/>
          <w:b/>
          <w:bCs/>
          <w:color w:val="555555"/>
          <w:kern w:val="0"/>
          <w:sz w:val="30"/>
          <w:szCs w:val="30"/>
          <w:lang w:eastAsia="nl-NL"/>
          <w14:ligatures w14:val="none"/>
        </w:rPr>
      </w:pPr>
      <w:r w:rsidRPr="00BD096F">
        <w:rPr>
          <w:rFonts w:ascii="Arial" w:eastAsia="Times New Roman" w:hAnsi="Arial" w:cs="Arial"/>
          <w:b/>
          <w:bCs/>
          <w:color w:val="555555"/>
          <w:kern w:val="0"/>
          <w:sz w:val="30"/>
          <w:szCs w:val="30"/>
          <w:lang w:eastAsia="nl-NL"/>
          <w14:ligatures w14:val="none"/>
        </w:rPr>
        <w:t>Gemeentelijke adviescommissie voor omgevingskwaliteit</w:t>
      </w:r>
    </w:p>
    <w:p w14:paraId="3ECC678D" w14:textId="77777777" w:rsidR="00BD096F" w:rsidRPr="00BD096F" w:rsidRDefault="00BD096F" w:rsidP="00BD096F">
      <w:pPr>
        <w:shd w:val="clear" w:color="auto" w:fill="FFFFFF"/>
        <w:spacing w:after="300" w:line="390" w:lineRule="atLeast"/>
        <w:textAlignment w:val="baseline"/>
        <w:rPr>
          <w:rFonts w:ascii="Roboto" w:eastAsia="Times New Roman" w:hAnsi="Roboto" w:cs="Times New Roman"/>
          <w:color w:val="555555"/>
          <w:kern w:val="0"/>
          <w:sz w:val="24"/>
          <w:szCs w:val="24"/>
          <w:lang w:eastAsia="nl-NL"/>
          <w14:ligatures w14:val="none"/>
        </w:rPr>
      </w:pPr>
      <w:r w:rsidRPr="00BD096F">
        <w:rPr>
          <w:rFonts w:ascii="Roboto" w:eastAsia="Times New Roman" w:hAnsi="Roboto" w:cs="Times New Roman"/>
          <w:color w:val="555555"/>
          <w:kern w:val="0"/>
          <w:sz w:val="24"/>
          <w:szCs w:val="24"/>
          <w:lang w:eastAsia="nl-NL"/>
          <w14:ligatures w14:val="none"/>
        </w:rPr>
        <w:t>Alle gemeenten met gebouwde of aangelegde rijksmonumenten moeten zoals gezegd een gemeentelijke adviescommissie instellen, die minimaal adviseert over aanvragen voor een omgevingsvergunning voor een rijksmonumentenactiviteit met betrekking tot een monument. De gemeenteraad kan daarnaast aangeven bij welke activiteiten die in het omgevingsplan worden genoemd, advies gevraagd moet worden. Bijvoorbeeld dat het bouwen moet voldoen aan de regels over het uiterlijk van bouwwerken. De gemeenteraad kan in het in het omgevingsplan bepalen bij welke categorieën bouwwerken of in welke gebieden het vragen van advies aan de commissie verplicht is. Het college van burgemeester en wethouders kan ook op eigen initiatief advies vragen over activiteiten of over beleid voor de kwaliteit van de fysieke leefomgeving.</w:t>
      </w:r>
    </w:p>
    <w:p w14:paraId="0253CB84" w14:textId="77777777" w:rsidR="00F6223A" w:rsidRDefault="00F6223A"/>
    <w:sectPr w:rsidR="00F62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6F"/>
    <w:rsid w:val="007749B5"/>
    <w:rsid w:val="00914141"/>
    <w:rsid w:val="00BD096F"/>
    <w:rsid w:val="00F62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2FFC"/>
  <w15:chartTrackingRefBased/>
  <w15:docId w15:val="{5746EFCC-1C5A-43EC-9E74-25DBCBAB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4141"/>
  </w:style>
  <w:style w:type="paragraph" w:styleId="Kop1">
    <w:name w:val="heading 1"/>
    <w:basedOn w:val="Standaard"/>
    <w:next w:val="Standaard"/>
    <w:link w:val="Kop1Char"/>
    <w:uiPriority w:val="9"/>
    <w:qFormat/>
    <w:rsid w:val="00914141"/>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14141"/>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914141"/>
    <w:pPr>
      <w:keepNext/>
      <w:keepLines/>
      <w:spacing w:before="40"/>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914141"/>
    <w:pPr>
      <w:keepNext/>
      <w:keepLines/>
      <w:spacing w:before="4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914141"/>
    <w:pPr>
      <w:keepNext/>
      <w:keepLines/>
      <w:spacing w:before="4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914141"/>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914141"/>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914141"/>
    <w:pPr>
      <w:keepNext/>
      <w:keepLines/>
      <w:spacing w:before="4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914141"/>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414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914141"/>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914141"/>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914141"/>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914141"/>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914141"/>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914141"/>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914141"/>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914141"/>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914141"/>
    <w:rPr>
      <w:b/>
      <w:bCs/>
      <w:smallCaps/>
      <w:color w:val="595959" w:themeColor="text1" w:themeTint="A6"/>
      <w:spacing w:val="6"/>
    </w:rPr>
  </w:style>
  <w:style w:type="paragraph" w:styleId="Titel">
    <w:name w:val="Title"/>
    <w:basedOn w:val="Standaard"/>
    <w:next w:val="Standaard"/>
    <w:link w:val="TitelChar"/>
    <w:uiPriority w:val="10"/>
    <w:qFormat/>
    <w:rsid w:val="00914141"/>
    <w:pPr>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914141"/>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914141"/>
    <w:pPr>
      <w:numPr>
        <w:ilvl w:val="1"/>
      </w:numP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914141"/>
    <w:rPr>
      <w:rFonts w:asciiTheme="majorHAnsi" w:eastAsiaTheme="majorEastAsia" w:hAnsiTheme="majorHAnsi" w:cstheme="majorBidi"/>
      <w:sz w:val="24"/>
      <w:szCs w:val="24"/>
    </w:rPr>
  </w:style>
  <w:style w:type="character" w:styleId="Zwaar">
    <w:name w:val="Strong"/>
    <w:basedOn w:val="Standaardalinea-lettertype"/>
    <w:uiPriority w:val="22"/>
    <w:qFormat/>
    <w:rsid w:val="00914141"/>
    <w:rPr>
      <w:b/>
      <w:bCs/>
    </w:rPr>
  </w:style>
  <w:style w:type="character" w:styleId="Nadruk">
    <w:name w:val="Emphasis"/>
    <w:basedOn w:val="Standaardalinea-lettertype"/>
    <w:uiPriority w:val="20"/>
    <w:qFormat/>
    <w:rsid w:val="00914141"/>
    <w:rPr>
      <w:i/>
      <w:iCs/>
    </w:rPr>
  </w:style>
  <w:style w:type="paragraph" w:styleId="Geenafstand">
    <w:name w:val="No Spacing"/>
    <w:uiPriority w:val="1"/>
    <w:qFormat/>
    <w:rsid w:val="00914141"/>
  </w:style>
  <w:style w:type="paragraph" w:styleId="Citaat">
    <w:name w:val="Quote"/>
    <w:basedOn w:val="Standaard"/>
    <w:next w:val="Standaard"/>
    <w:link w:val="CitaatChar"/>
    <w:uiPriority w:val="29"/>
    <w:qFormat/>
    <w:rsid w:val="00914141"/>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914141"/>
    <w:rPr>
      <w:i/>
      <w:iCs/>
      <w:color w:val="404040" w:themeColor="text1" w:themeTint="BF"/>
    </w:rPr>
  </w:style>
  <w:style w:type="paragraph" w:styleId="Duidelijkcitaat">
    <w:name w:val="Intense Quote"/>
    <w:basedOn w:val="Standaard"/>
    <w:next w:val="Standaard"/>
    <w:link w:val="DuidelijkcitaatChar"/>
    <w:uiPriority w:val="30"/>
    <w:qFormat/>
    <w:rsid w:val="0091414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914141"/>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914141"/>
    <w:rPr>
      <w:i/>
      <w:iCs/>
      <w:color w:val="404040" w:themeColor="text1" w:themeTint="BF"/>
    </w:rPr>
  </w:style>
  <w:style w:type="character" w:styleId="Intensievebenadrukking">
    <w:name w:val="Intense Emphasis"/>
    <w:basedOn w:val="Standaardalinea-lettertype"/>
    <w:uiPriority w:val="21"/>
    <w:qFormat/>
    <w:rsid w:val="00914141"/>
    <w:rPr>
      <w:b/>
      <w:bCs/>
      <w:i/>
      <w:iCs/>
    </w:rPr>
  </w:style>
  <w:style w:type="character" w:styleId="Subtieleverwijzing">
    <w:name w:val="Subtle Reference"/>
    <w:basedOn w:val="Standaardalinea-lettertype"/>
    <w:uiPriority w:val="31"/>
    <w:qFormat/>
    <w:rsid w:val="00914141"/>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14141"/>
    <w:rPr>
      <w:b/>
      <w:bCs/>
      <w:smallCaps/>
      <w:spacing w:val="5"/>
      <w:u w:val="single"/>
    </w:rPr>
  </w:style>
  <w:style w:type="character" w:styleId="Titelvanboek">
    <w:name w:val="Book Title"/>
    <w:basedOn w:val="Standaardalinea-lettertype"/>
    <w:uiPriority w:val="33"/>
    <w:qFormat/>
    <w:rsid w:val="00914141"/>
    <w:rPr>
      <w:b/>
      <w:bCs/>
      <w:smallCaps/>
    </w:rPr>
  </w:style>
  <w:style w:type="paragraph" w:styleId="Kopvaninhoudsopgave">
    <w:name w:val="TOC Heading"/>
    <w:basedOn w:val="Kop1"/>
    <w:next w:val="Standaard"/>
    <w:uiPriority w:val="39"/>
    <w:semiHidden/>
    <w:unhideWhenUsed/>
    <w:qFormat/>
    <w:rsid w:val="009141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47157">
      <w:bodyDiv w:val="1"/>
      <w:marLeft w:val="0"/>
      <w:marRight w:val="0"/>
      <w:marTop w:val="0"/>
      <w:marBottom w:val="0"/>
      <w:divBdr>
        <w:top w:val="none" w:sz="0" w:space="0" w:color="auto"/>
        <w:left w:val="none" w:sz="0" w:space="0" w:color="auto"/>
        <w:bottom w:val="none" w:sz="0" w:space="0" w:color="auto"/>
        <w:right w:val="none" w:sz="0" w:space="0" w:color="auto"/>
      </w:divBdr>
      <w:divsChild>
        <w:div w:id="36656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sabewoners.nl/omgevingswet/de-omgevingswet-en-actieve-bewon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4799</Characters>
  <Application>Microsoft Office Word</Application>
  <DocSecurity>0</DocSecurity>
  <Lines>39</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Tas</dc:creator>
  <cp:keywords/>
  <dc:description/>
  <cp:lastModifiedBy>Suat Tas</cp:lastModifiedBy>
  <cp:revision>1</cp:revision>
  <dcterms:created xsi:type="dcterms:W3CDTF">2023-04-21T08:34:00Z</dcterms:created>
  <dcterms:modified xsi:type="dcterms:W3CDTF">2023-04-21T08:37:00Z</dcterms:modified>
</cp:coreProperties>
</file>